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2EB" w:rsidRPr="00E348F6" w:rsidRDefault="00065604" w:rsidP="005F027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8F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A2A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A2A1B">
        <w:rPr>
          <w:rFonts w:ascii="Times New Roman" w:hAnsi="Times New Roman" w:cs="Times New Roman"/>
          <w:b/>
          <w:sz w:val="24"/>
          <w:szCs w:val="24"/>
        </w:rPr>
        <w:t>Выбери</w:t>
      </w:r>
      <w:r w:rsidRPr="00E348F6">
        <w:rPr>
          <w:rFonts w:ascii="Times New Roman" w:hAnsi="Times New Roman" w:cs="Times New Roman"/>
          <w:b/>
          <w:sz w:val="24"/>
          <w:szCs w:val="24"/>
        </w:rPr>
        <w:t>те несколько правильных вариантов ответа:</w:t>
      </w:r>
      <w:r w:rsidR="005F027E" w:rsidRPr="00E348F6">
        <w:rPr>
          <w:rFonts w:ascii="Times New Roman" w:hAnsi="Times New Roman" w:cs="Times New Roman"/>
          <w:b/>
          <w:sz w:val="24"/>
          <w:szCs w:val="24"/>
        </w:rPr>
        <w:t xml:space="preserve"> (Всего 3 балла)</w:t>
      </w:r>
    </w:p>
    <w:p w:rsidR="00EA2A1B" w:rsidRDefault="00EA2A1B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5604" w:rsidRPr="00E348F6" w:rsidRDefault="0006560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 Найдите в приведенном списке примеры, относящиеся к земле как фактору производства.</w:t>
      </w:r>
    </w:p>
    <w:p w:rsidR="00065604" w:rsidRPr="00E348F6" w:rsidRDefault="0006560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А. Деньги;</w:t>
      </w:r>
    </w:p>
    <w:p w:rsidR="00065604" w:rsidRPr="00E348F6" w:rsidRDefault="0006560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Б. Участок пашни;</w:t>
      </w:r>
    </w:p>
    <w:p w:rsidR="00065604" w:rsidRPr="00E348F6" w:rsidRDefault="0006560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В. Разведанные запасы нефти и газа;</w:t>
      </w:r>
    </w:p>
    <w:p w:rsidR="00065604" w:rsidRPr="00E348F6" w:rsidRDefault="0006560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Г. Станки;</w:t>
      </w:r>
    </w:p>
    <w:p w:rsidR="00065604" w:rsidRPr="00E348F6" w:rsidRDefault="0006560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Д. Леса;</w:t>
      </w:r>
    </w:p>
    <w:p w:rsidR="00065604" w:rsidRPr="00E348F6" w:rsidRDefault="0006560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Е. Здания, сооружения.</w:t>
      </w:r>
    </w:p>
    <w:p w:rsidR="00065604" w:rsidRPr="00E348F6" w:rsidRDefault="0006560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Ответ: БВД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(1 балл за полностью правильный ответ)</w:t>
      </w:r>
    </w:p>
    <w:p w:rsidR="00EA2A1B" w:rsidRDefault="00EA2A1B" w:rsidP="005F027E">
      <w:pPr>
        <w:spacing w:line="240" w:lineRule="auto"/>
        <w:ind w:right="-27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236EF" w:rsidRPr="00E348F6" w:rsidRDefault="00065604" w:rsidP="005F027E">
      <w:pPr>
        <w:spacing w:line="240" w:lineRule="auto"/>
        <w:ind w:right="-2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2. </w:t>
      </w:r>
      <w:r w:rsidR="00F236EF" w:rsidRPr="00E348F6">
        <w:rPr>
          <w:rFonts w:ascii="Times New Roman" w:hAnsi="Times New Roman" w:cs="Times New Roman"/>
          <w:sz w:val="24"/>
          <w:szCs w:val="24"/>
        </w:rPr>
        <w:t>Выберите верные суждения о семье и запишите цифры, под которыми они указаны.</w:t>
      </w:r>
    </w:p>
    <w:p w:rsidR="00F236EF" w:rsidRPr="00E348F6" w:rsidRDefault="00F236EF" w:rsidP="005F027E">
      <w:pPr>
        <w:spacing w:line="240" w:lineRule="auto"/>
        <w:ind w:right="-2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E348F6">
        <w:rPr>
          <w:rFonts w:ascii="Times New Roman" w:hAnsi="Times New Roman" w:cs="Times New Roman"/>
          <w:sz w:val="24"/>
          <w:szCs w:val="24"/>
        </w:rPr>
        <w:t>Нуклеарная</w:t>
      </w:r>
      <w:proofErr w:type="spellEnd"/>
      <w:r w:rsidRPr="00E348F6">
        <w:rPr>
          <w:rFonts w:ascii="Times New Roman" w:hAnsi="Times New Roman" w:cs="Times New Roman"/>
          <w:sz w:val="24"/>
          <w:szCs w:val="24"/>
        </w:rPr>
        <w:t xml:space="preserve"> семья включает в себя минимум три поколения родственников;</w:t>
      </w:r>
    </w:p>
    <w:p w:rsidR="00F236EF" w:rsidRPr="00E348F6" w:rsidRDefault="00F236EF" w:rsidP="005F027E">
      <w:pPr>
        <w:spacing w:line="240" w:lineRule="auto"/>
        <w:ind w:right="-2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Б. Семья одновременно представляет собой малую социальную группу и социальный институт;</w:t>
      </w:r>
    </w:p>
    <w:p w:rsidR="00F236EF" w:rsidRPr="00E348F6" w:rsidRDefault="00F236EF" w:rsidP="005F027E">
      <w:pPr>
        <w:spacing w:line="240" w:lineRule="auto"/>
        <w:ind w:right="-2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В. Рекреационная функция семьи проявляется в воспитании детей, забота об их здоровье; </w:t>
      </w:r>
    </w:p>
    <w:p w:rsidR="00F236EF" w:rsidRPr="00E348F6" w:rsidRDefault="00F236EF" w:rsidP="005F027E">
      <w:pPr>
        <w:spacing w:line="240" w:lineRule="auto"/>
        <w:ind w:right="-2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Г. Правительство РФ обеспечивает проведение единой политики в области защиты семьи;</w:t>
      </w:r>
    </w:p>
    <w:p w:rsidR="00F236EF" w:rsidRPr="00E348F6" w:rsidRDefault="00F236EF" w:rsidP="005F027E">
      <w:pPr>
        <w:spacing w:line="240" w:lineRule="auto"/>
        <w:ind w:right="-2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Д Одним из признаков семьи выступает совместный быт.</w:t>
      </w:r>
    </w:p>
    <w:p w:rsidR="00065604" w:rsidRPr="00E348F6" w:rsidRDefault="00F236EF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Ответ: БГД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(1 балл за полностью правильный ответ)</w:t>
      </w:r>
    </w:p>
    <w:p w:rsidR="00EA2A1B" w:rsidRDefault="00EA2A1B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53787" w:rsidRPr="00E348F6" w:rsidRDefault="0065378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3. Конституция РФ устанавливает основы конституционного строя. Какие из перечисленных позиций относятся к основам конституционного строя РФ?</w:t>
      </w:r>
    </w:p>
    <w:p w:rsidR="00653787" w:rsidRPr="00E348F6" w:rsidRDefault="0065378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А. Правовое государство;</w:t>
      </w:r>
    </w:p>
    <w:p w:rsidR="00653787" w:rsidRPr="00E348F6" w:rsidRDefault="0065378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Б. Социалистическое государство;</w:t>
      </w:r>
    </w:p>
    <w:p w:rsidR="00653787" w:rsidRPr="00E348F6" w:rsidRDefault="0065378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В. Светское государство;</w:t>
      </w:r>
    </w:p>
    <w:p w:rsidR="00653787" w:rsidRPr="00E348F6" w:rsidRDefault="0065378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Г. Многопартийность;</w:t>
      </w:r>
    </w:p>
    <w:p w:rsidR="00653787" w:rsidRPr="00E348F6" w:rsidRDefault="0065378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Д. Государственная идеология.</w:t>
      </w:r>
    </w:p>
    <w:p w:rsidR="00653787" w:rsidRPr="00E348F6" w:rsidRDefault="0065378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Ответ: АВГ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(1 балл за полностью правильный ответ)</w:t>
      </w:r>
    </w:p>
    <w:p w:rsidR="00EA2A1B" w:rsidRPr="00787605" w:rsidRDefault="00EA2A1B" w:rsidP="005F027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1ED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8F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A2A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348F6">
        <w:rPr>
          <w:rFonts w:ascii="Times New Roman" w:hAnsi="Times New Roman" w:cs="Times New Roman"/>
          <w:b/>
          <w:sz w:val="24"/>
          <w:szCs w:val="24"/>
        </w:rPr>
        <w:t>Решите экономические задачи.</w:t>
      </w:r>
      <w:r w:rsidR="005F027E" w:rsidRPr="00E348F6">
        <w:rPr>
          <w:rFonts w:ascii="Times New Roman" w:hAnsi="Times New Roman" w:cs="Times New Roman"/>
          <w:b/>
          <w:sz w:val="24"/>
          <w:szCs w:val="24"/>
        </w:rPr>
        <w:t xml:space="preserve"> (Всего: 11 баллов)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 На рынке пирожных функции спроса и предложения заданы уравнениями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48F6">
        <w:rPr>
          <w:rFonts w:ascii="Times New Roman" w:hAnsi="Times New Roman" w:cs="Times New Roman"/>
          <w:sz w:val="24"/>
          <w:szCs w:val="24"/>
          <w:lang w:val="en-US"/>
        </w:rPr>
        <w:t>Qd</w:t>
      </w:r>
      <w:proofErr w:type="spellEnd"/>
      <w:r w:rsidRPr="00E348F6">
        <w:rPr>
          <w:rFonts w:ascii="Times New Roman" w:hAnsi="Times New Roman" w:cs="Times New Roman"/>
          <w:sz w:val="24"/>
          <w:szCs w:val="24"/>
        </w:rPr>
        <w:t xml:space="preserve"> = 300 – 3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2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– 100, 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Где 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– цена в </w:t>
      </w:r>
      <w:proofErr w:type="gramStart"/>
      <w:r w:rsidRPr="00E348F6">
        <w:rPr>
          <w:rFonts w:ascii="Times New Roman" w:hAnsi="Times New Roman" w:cs="Times New Roman"/>
          <w:sz w:val="24"/>
          <w:szCs w:val="24"/>
        </w:rPr>
        <w:t>рублях ,</w:t>
      </w:r>
      <w:proofErr w:type="gramEnd"/>
      <w:r w:rsidRPr="00E348F6">
        <w:rPr>
          <w:rFonts w:ascii="Times New Roman" w:hAnsi="Times New Roman" w:cs="Times New Roman"/>
          <w:sz w:val="24"/>
          <w:szCs w:val="24"/>
        </w:rPr>
        <w:t xml:space="preserve"> а 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E348F6">
        <w:rPr>
          <w:rFonts w:ascii="Times New Roman" w:hAnsi="Times New Roman" w:cs="Times New Roman"/>
          <w:sz w:val="24"/>
          <w:szCs w:val="24"/>
        </w:rPr>
        <w:t xml:space="preserve"> – количество в штуках. 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1.1. Найдите равновесную цену и количество на рынке пирожных.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1.2. Правительство ввело </w:t>
      </w:r>
      <w:proofErr w:type="spellStart"/>
      <w:r w:rsidRPr="00E348F6">
        <w:rPr>
          <w:rFonts w:ascii="Times New Roman" w:hAnsi="Times New Roman" w:cs="Times New Roman"/>
          <w:sz w:val="24"/>
          <w:szCs w:val="24"/>
        </w:rPr>
        <w:t>потоварный</w:t>
      </w:r>
      <w:proofErr w:type="spellEnd"/>
      <w:r w:rsidRPr="00E348F6">
        <w:rPr>
          <w:rFonts w:ascii="Times New Roman" w:hAnsi="Times New Roman" w:cs="Times New Roman"/>
          <w:sz w:val="24"/>
          <w:szCs w:val="24"/>
        </w:rPr>
        <w:t xml:space="preserve"> налог на производителей в размере 20 рублей за каждое пирожное. Определите новые параметры равновесия (цену, которую платят покупатели, цену, которую получают производители, и объем продаж) и сумму налоговых поступлений.</w:t>
      </w:r>
    </w:p>
    <w:p w:rsidR="005D275F" w:rsidRDefault="005D275F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Ответ: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1.1. Найдем равновесную цену и коли</w:t>
      </w:r>
      <w:r w:rsidR="005F027E" w:rsidRPr="00E348F6">
        <w:rPr>
          <w:rFonts w:ascii="Times New Roman" w:hAnsi="Times New Roman" w:cs="Times New Roman"/>
          <w:sz w:val="24"/>
          <w:szCs w:val="24"/>
        </w:rPr>
        <w:t>чество</w:t>
      </w:r>
      <w:r w:rsidRPr="00E348F6">
        <w:rPr>
          <w:rFonts w:ascii="Times New Roman" w:hAnsi="Times New Roman" w:cs="Times New Roman"/>
          <w:sz w:val="24"/>
          <w:szCs w:val="24"/>
        </w:rPr>
        <w:t xml:space="preserve"> до введения налога: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300 –3 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2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– 100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300 + 100 = 2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+ 3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400 = 5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80 – первоначальная равновесная цена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300 – 80 * 3 = 60 – первоначальное равновесное количество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1.2. Вследствие налога, итоговая цена для продавца составляет (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– 20), а значит, новая функция предложения: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2 (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>-20) - 100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 (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– 20) - 100 = 300 – 3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– 140 </w:t>
      </w:r>
      <w:proofErr w:type="gramStart"/>
      <w:r w:rsidRPr="00E348F6">
        <w:rPr>
          <w:rFonts w:ascii="Times New Roman" w:hAnsi="Times New Roman" w:cs="Times New Roman"/>
          <w:sz w:val="24"/>
          <w:szCs w:val="24"/>
        </w:rPr>
        <w:t>=  300</w:t>
      </w:r>
      <w:proofErr w:type="gramEnd"/>
      <w:r w:rsidRPr="00E348F6">
        <w:rPr>
          <w:rFonts w:ascii="Times New Roman" w:hAnsi="Times New Roman" w:cs="Times New Roman"/>
          <w:sz w:val="24"/>
          <w:szCs w:val="24"/>
        </w:rPr>
        <w:t xml:space="preserve"> – 3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5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440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88 – цена для покупателей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88 – 20 = 68 – цена, которую получают производители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  <w:lang w:val="en-US"/>
        </w:rPr>
        <w:lastRenderedPageBreak/>
        <w:t>Q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300 – 3 * 88 = 36 штук – объём производства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Налоговые поступления (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348F6">
        <w:rPr>
          <w:rFonts w:ascii="Times New Roman" w:hAnsi="Times New Roman" w:cs="Times New Roman"/>
          <w:sz w:val="24"/>
          <w:szCs w:val="24"/>
        </w:rPr>
        <w:t>) = 36 * 20 = 720 рублей</w:t>
      </w:r>
    </w:p>
    <w:p w:rsidR="00FF78F1" w:rsidRPr="00EA2A1B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Ответ: 88 рублей – цена для покупателей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>, 68 рублей – цена, которую получают продавцы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>, 36 штук – объём продаж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>, 720 рублей – налоговые поступления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2. Фермер Иванов выращивает капусту и продает ее на крупном городском рынке, где также торгуют десятки других фермеров, которые также продают идентичную капусту. Цена за 1 кг капусты установилась на уровне 50 рублей. Затраты Иванова на производство 1 кг капусты составляют 30 рублей.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2.1. К какому типу рыночной структуры (виду конкуренции) относится описанный рынок? Назовите три его ключевые характеристики, которые присутствуют в условии.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2.2. Является ли фермер Иванов </w:t>
      </w:r>
      <w:proofErr w:type="spellStart"/>
      <w:r w:rsidRPr="00E348F6">
        <w:rPr>
          <w:rFonts w:ascii="Times New Roman" w:hAnsi="Times New Roman" w:cs="Times New Roman"/>
          <w:sz w:val="24"/>
          <w:szCs w:val="24"/>
        </w:rPr>
        <w:t>ценополучателем</w:t>
      </w:r>
      <w:proofErr w:type="spellEnd"/>
      <w:r w:rsidRPr="00E348F6">
        <w:rPr>
          <w:rFonts w:ascii="Times New Roman" w:hAnsi="Times New Roman" w:cs="Times New Roman"/>
          <w:sz w:val="24"/>
          <w:szCs w:val="24"/>
        </w:rPr>
        <w:t>? Объясните, почему.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2.3. Представим, что Иванову удалось продать 1000 кг капусты. Рассчитайте его прибыль. </w:t>
      </w:r>
    </w:p>
    <w:p w:rsidR="00A84A5C" w:rsidRPr="00E348F6" w:rsidRDefault="00A84A5C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A84A5C" w:rsidRPr="00E348F6" w:rsidRDefault="00A84A5C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2.1. Совершенная конкуренция (Чистая конкуренция)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A84A5C" w:rsidRPr="00E348F6" w:rsidRDefault="00A84A5C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2.2. Да, является.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балл. Без объяснения 0 баллов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 xml:space="preserve"> Он не может повлиять на рыночную цену и вынужден продавать свою продукцию по сложившейся на рынке цене (50 рублей) – при совершенной конкуренции, продавец – </w:t>
      </w:r>
      <w:proofErr w:type="spellStart"/>
      <w:r w:rsidRPr="00E348F6">
        <w:rPr>
          <w:rFonts w:ascii="Times New Roman" w:hAnsi="Times New Roman" w:cs="Times New Roman"/>
          <w:sz w:val="24"/>
          <w:szCs w:val="24"/>
        </w:rPr>
        <w:t>ценополучатель</w:t>
      </w:r>
      <w:proofErr w:type="spellEnd"/>
      <w:r w:rsidRPr="00E348F6">
        <w:rPr>
          <w:rFonts w:ascii="Times New Roman" w:hAnsi="Times New Roman" w:cs="Times New Roman"/>
          <w:sz w:val="24"/>
          <w:szCs w:val="24"/>
        </w:rPr>
        <w:t>.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A84A5C" w:rsidRPr="00E348F6" w:rsidRDefault="00A84A5C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2.3. Прибыль = (Цена - Средние издержки) * Объем = (50 - 30) * 1000 = 20 000 рублей.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2 балла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EA2A1B" w:rsidRPr="00787605" w:rsidRDefault="00EA2A1B" w:rsidP="005F027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8F1" w:rsidRPr="00E348F6" w:rsidRDefault="006F4B97" w:rsidP="005F027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8F6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A2A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348F6">
        <w:rPr>
          <w:rFonts w:ascii="Times New Roman" w:hAnsi="Times New Roman" w:cs="Times New Roman"/>
          <w:b/>
          <w:sz w:val="24"/>
          <w:szCs w:val="24"/>
        </w:rPr>
        <w:t xml:space="preserve">Решите правовые задачи. </w:t>
      </w:r>
      <w:r w:rsidR="005F027E" w:rsidRPr="00E348F6">
        <w:rPr>
          <w:rFonts w:ascii="Times New Roman" w:hAnsi="Times New Roman" w:cs="Times New Roman"/>
          <w:b/>
          <w:sz w:val="24"/>
          <w:szCs w:val="24"/>
        </w:rPr>
        <w:t>(Всего: 18 баллов)</w:t>
      </w:r>
    </w:p>
    <w:p w:rsidR="006F4B97" w:rsidRPr="00E348F6" w:rsidRDefault="006F4B97" w:rsidP="005F027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8F6">
        <w:rPr>
          <w:rFonts w:ascii="Times New Roman" w:hAnsi="Times New Roman" w:cs="Times New Roman"/>
          <w:b/>
          <w:sz w:val="24"/>
          <w:szCs w:val="24"/>
        </w:rPr>
        <w:t xml:space="preserve">1. Васильев обнаружил на улице потерянный кем-то фотоаппарат. Он забрал фотоаппарат с собой и в этот же день заявил о находке в полицию. Через три месяца после к Васильеву обратилась хозяйка фотоаппарата и потребовала вернуть ей фотоаппарат. Принадлежность фотоаппарата она доказала, указав на особые приметы фотоаппарата. </w:t>
      </w:r>
    </w:p>
    <w:p w:rsidR="006F4B97" w:rsidRPr="00E348F6" w:rsidRDefault="006F4B9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1.1 Опишите наиболее полно алгоритм действий, предусмотренный при находке потерянной вещи.</w:t>
      </w:r>
    </w:p>
    <w:p w:rsidR="006F4B97" w:rsidRPr="00E348F6" w:rsidRDefault="006F4B9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1.2. Какие выплаты полагаются нашедшему вещь при его добросовестности?</w:t>
      </w:r>
    </w:p>
    <w:p w:rsidR="006F4B97" w:rsidRPr="00E348F6" w:rsidRDefault="006F4B9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1.3. Имеет ли права Васильев оставить фотоаппарат себе? Ответ обоснуйте.</w:t>
      </w:r>
    </w:p>
    <w:p w:rsidR="005D275F" w:rsidRDefault="005D275F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4B97" w:rsidRPr="00E348F6" w:rsidRDefault="006F4B9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6F4B97" w:rsidRPr="00E348F6" w:rsidRDefault="006F4B9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1.1. Нашедший потерянную вещь обязан немедленно уведомить об этом лицо, потерявшее ее, или собственника вещи или кого-либо другого из известных ему лиц, имеющих право получить ее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 xml:space="preserve">, и возвратить найденную вещь этому лицу </w:t>
      </w:r>
      <w:r w:rsidR="005F027E" w:rsidRPr="00E348F6">
        <w:rPr>
          <w:rFonts w:ascii="Times New Roman" w:hAnsi="Times New Roman" w:cs="Times New Roman"/>
          <w:sz w:val="24"/>
          <w:szCs w:val="24"/>
        </w:rPr>
        <w:t>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>. Если лицо, имеющее право потребовать возврата найденной вещи, или место его пребывания неизвестны, нашедший вещь обязан заявить о находке в полицию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 xml:space="preserve"> или в орган местного самоуправления </w:t>
      </w:r>
      <w:r w:rsidR="005F027E" w:rsidRPr="00E348F6">
        <w:rPr>
          <w:rFonts w:ascii="Times New Roman" w:hAnsi="Times New Roman" w:cs="Times New Roman"/>
          <w:sz w:val="24"/>
          <w:szCs w:val="24"/>
        </w:rPr>
        <w:t>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 xml:space="preserve">. Нашедший вещь вправе хранить ее у себя либо сдать на хранение в полицию, орган местного самоуправления или указанному ими лицу </w:t>
      </w:r>
      <w:r w:rsidR="005F027E" w:rsidRPr="00E348F6">
        <w:rPr>
          <w:rFonts w:ascii="Times New Roman" w:hAnsi="Times New Roman" w:cs="Times New Roman"/>
          <w:sz w:val="24"/>
          <w:szCs w:val="24"/>
        </w:rPr>
        <w:t>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).</w:t>
      </w:r>
    </w:p>
    <w:p w:rsidR="006F4B97" w:rsidRPr="00E348F6" w:rsidRDefault="006F4B9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1.2. Нашедший и возвративший вещь лицу, </w:t>
      </w:r>
      <w:proofErr w:type="spellStart"/>
      <w:r w:rsidRPr="00E348F6">
        <w:rPr>
          <w:rFonts w:ascii="Times New Roman" w:hAnsi="Times New Roman" w:cs="Times New Roman"/>
          <w:sz w:val="24"/>
          <w:szCs w:val="24"/>
        </w:rPr>
        <w:t>управомоченному</w:t>
      </w:r>
      <w:proofErr w:type="spellEnd"/>
      <w:r w:rsidRPr="00E348F6">
        <w:rPr>
          <w:rFonts w:ascii="Times New Roman" w:hAnsi="Times New Roman" w:cs="Times New Roman"/>
          <w:sz w:val="24"/>
          <w:szCs w:val="24"/>
        </w:rPr>
        <w:t xml:space="preserve"> на ее получение, вправе получить от этого лица возмещение необходимых расходов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 xml:space="preserve">, связанных с хранением, сдачей или реализацией вещи, а также затрат на обнаружение лица, </w:t>
      </w:r>
      <w:proofErr w:type="spellStart"/>
      <w:r w:rsidRPr="00E348F6">
        <w:rPr>
          <w:rFonts w:ascii="Times New Roman" w:hAnsi="Times New Roman" w:cs="Times New Roman"/>
          <w:sz w:val="24"/>
          <w:szCs w:val="24"/>
        </w:rPr>
        <w:t>управомоченного</w:t>
      </w:r>
      <w:proofErr w:type="spellEnd"/>
      <w:r w:rsidRPr="00E348F6">
        <w:rPr>
          <w:rFonts w:ascii="Times New Roman" w:hAnsi="Times New Roman" w:cs="Times New Roman"/>
          <w:sz w:val="24"/>
          <w:szCs w:val="24"/>
        </w:rPr>
        <w:t xml:space="preserve"> получи</w:t>
      </w:r>
      <w:r w:rsidR="005F027E" w:rsidRPr="00E348F6">
        <w:rPr>
          <w:rFonts w:ascii="Times New Roman" w:hAnsi="Times New Roman" w:cs="Times New Roman"/>
          <w:sz w:val="24"/>
          <w:szCs w:val="24"/>
        </w:rPr>
        <w:t>ть вещь.</w:t>
      </w:r>
      <w:r w:rsidRPr="00E348F6">
        <w:rPr>
          <w:rFonts w:ascii="Times New Roman" w:hAnsi="Times New Roman" w:cs="Times New Roman"/>
          <w:sz w:val="24"/>
          <w:szCs w:val="24"/>
        </w:rPr>
        <w:t xml:space="preserve"> Нашедший вещь вправе потребовать от лица, </w:t>
      </w:r>
      <w:proofErr w:type="spellStart"/>
      <w:r w:rsidRPr="00E348F6">
        <w:rPr>
          <w:rFonts w:ascii="Times New Roman" w:hAnsi="Times New Roman" w:cs="Times New Roman"/>
          <w:sz w:val="24"/>
          <w:szCs w:val="24"/>
        </w:rPr>
        <w:t>управомоченного</w:t>
      </w:r>
      <w:proofErr w:type="spellEnd"/>
      <w:r w:rsidRPr="00E348F6">
        <w:rPr>
          <w:rFonts w:ascii="Times New Roman" w:hAnsi="Times New Roman" w:cs="Times New Roman"/>
          <w:sz w:val="24"/>
          <w:szCs w:val="24"/>
        </w:rPr>
        <w:t xml:space="preserve"> на получение вещи, вознаграждение за находку в размере до двадцати процентов стоимости вещи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 xml:space="preserve">. Если найденная вещь представляет ценность только для лица, </w:t>
      </w:r>
      <w:proofErr w:type="spellStart"/>
      <w:r w:rsidRPr="00E348F6">
        <w:rPr>
          <w:rFonts w:ascii="Times New Roman" w:hAnsi="Times New Roman" w:cs="Times New Roman"/>
          <w:sz w:val="24"/>
          <w:szCs w:val="24"/>
        </w:rPr>
        <w:t>управомоченного</w:t>
      </w:r>
      <w:proofErr w:type="spellEnd"/>
      <w:r w:rsidRPr="00E348F6">
        <w:rPr>
          <w:rFonts w:ascii="Times New Roman" w:hAnsi="Times New Roman" w:cs="Times New Roman"/>
          <w:sz w:val="24"/>
          <w:szCs w:val="24"/>
        </w:rPr>
        <w:t xml:space="preserve"> на ее получение, размер вознаграждения определяется по соглашению с этим лицом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4B97" w:rsidRPr="00E348F6" w:rsidRDefault="006F4B9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1.3. </w:t>
      </w:r>
      <w:r w:rsidR="00B913A2" w:rsidRPr="00E348F6">
        <w:rPr>
          <w:rFonts w:ascii="Times New Roman" w:hAnsi="Times New Roman" w:cs="Times New Roman"/>
          <w:sz w:val="24"/>
          <w:szCs w:val="24"/>
        </w:rPr>
        <w:t>Нет, не может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="00B913A2" w:rsidRPr="00E348F6">
        <w:rPr>
          <w:rFonts w:ascii="Times New Roman" w:hAnsi="Times New Roman" w:cs="Times New Roman"/>
          <w:sz w:val="24"/>
          <w:szCs w:val="24"/>
        </w:rPr>
        <w:t xml:space="preserve">. Если в течение шести месяцев с момента заявления о находке в полицию или в орган местного самоуправления лицо, </w:t>
      </w:r>
      <w:proofErr w:type="spellStart"/>
      <w:r w:rsidR="00B913A2" w:rsidRPr="00E348F6">
        <w:rPr>
          <w:rFonts w:ascii="Times New Roman" w:hAnsi="Times New Roman" w:cs="Times New Roman"/>
          <w:sz w:val="24"/>
          <w:szCs w:val="24"/>
        </w:rPr>
        <w:t>управомоченное</w:t>
      </w:r>
      <w:proofErr w:type="spellEnd"/>
      <w:r w:rsidR="00B913A2" w:rsidRPr="00E348F6">
        <w:rPr>
          <w:rFonts w:ascii="Times New Roman" w:hAnsi="Times New Roman" w:cs="Times New Roman"/>
          <w:sz w:val="24"/>
          <w:szCs w:val="24"/>
        </w:rPr>
        <w:t xml:space="preserve"> получить найденную вещь, не будет установлено или само не заявит о своем праве на вещь нашедшему ее лицу либо в полицию или в орган местного самоуправления, нашедший вещь приобретает право собственности на нее. Шесть месяцев не прошло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2 балла за обоснование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A1B">
        <w:rPr>
          <w:rFonts w:ascii="Times New Roman" w:hAnsi="Times New Roman" w:cs="Times New Roman"/>
          <w:b/>
          <w:sz w:val="24"/>
          <w:szCs w:val="24"/>
        </w:rPr>
        <w:t>2.</w:t>
      </w:r>
      <w:r w:rsidRPr="00E348F6">
        <w:rPr>
          <w:rFonts w:ascii="Times New Roman" w:hAnsi="Times New Roman" w:cs="Times New Roman"/>
          <w:sz w:val="24"/>
          <w:szCs w:val="24"/>
        </w:rPr>
        <w:t xml:space="preserve"> </w:t>
      </w:r>
      <w:r w:rsidRPr="00E348F6">
        <w:rPr>
          <w:rFonts w:ascii="Times New Roman" w:hAnsi="Times New Roman" w:cs="Times New Roman"/>
          <w:b/>
          <w:sz w:val="24"/>
          <w:szCs w:val="24"/>
        </w:rPr>
        <w:t xml:space="preserve">13-летний Михаил заказал через Интернет дорогую игрушку стоимостью 15 тысяч рублей и расплатился банковской картой мамы. Когда курьер привез игрушку, мама потребовала забрать товар, а деньги – вернуть. 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2.1. Какие сделки вправе самостоятельно совершать малолетние?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lastRenderedPageBreak/>
        <w:t>2.2. Будут ли возвращены деньги? Распишите все возможные варианты обоснования.</w:t>
      </w:r>
    </w:p>
    <w:p w:rsidR="005D275F" w:rsidRDefault="005D275F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Ответ: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2.1. </w:t>
      </w:r>
      <w:r w:rsidRPr="00E348F6">
        <w:rPr>
          <w:rFonts w:ascii="Times New Roman" w:hAnsi="Times New Roman" w:cs="Times New Roman"/>
          <w:bCs/>
          <w:sz w:val="24"/>
          <w:szCs w:val="24"/>
        </w:rPr>
        <w:t xml:space="preserve">Малолетние в возрасте от шести до четырнадцати лет вправе самостоятельно совершать: 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48F6">
        <w:rPr>
          <w:rFonts w:ascii="Times New Roman" w:hAnsi="Times New Roman" w:cs="Times New Roman"/>
          <w:bCs/>
          <w:sz w:val="24"/>
          <w:szCs w:val="24"/>
        </w:rPr>
        <w:t xml:space="preserve">1) мелкие бытовые сделки; </w:t>
      </w:r>
      <w:r w:rsidR="005F027E" w:rsidRPr="00E348F6">
        <w:rPr>
          <w:rFonts w:ascii="Times New Roman" w:hAnsi="Times New Roman" w:cs="Times New Roman"/>
          <w:sz w:val="24"/>
          <w:szCs w:val="24"/>
        </w:rPr>
        <w:t>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48F6">
        <w:rPr>
          <w:rFonts w:ascii="Times New Roman" w:hAnsi="Times New Roman" w:cs="Times New Roman"/>
          <w:bCs/>
          <w:sz w:val="24"/>
          <w:szCs w:val="24"/>
        </w:rPr>
        <w:t xml:space="preserve">2) сделки, направленные на безвозмездное получение выгоды, не требующие нотариального удостоверения либо государственной регистрации; </w:t>
      </w:r>
      <w:r w:rsidR="005F027E" w:rsidRPr="00E348F6">
        <w:rPr>
          <w:rFonts w:ascii="Times New Roman" w:hAnsi="Times New Roman" w:cs="Times New Roman"/>
          <w:sz w:val="24"/>
          <w:szCs w:val="24"/>
        </w:rPr>
        <w:t>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48F6">
        <w:rPr>
          <w:rFonts w:ascii="Times New Roman" w:hAnsi="Times New Roman" w:cs="Times New Roman"/>
          <w:bCs/>
          <w:sz w:val="24"/>
          <w:szCs w:val="24"/>
        </w:rPr>
        <w:t>3) сделки по распоряжению средствами, предоставленными законным представителем или с согласия последнего третьим лицом для определенной цели или для свободного распоряжения.</w:t>
      </w:r>
      <w:r w:rsidR="005F027E" w:rsidRPr="00E348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F027E" w:rsidRPr="00E348F6">
        <w:rPr>
          <w:rFonts w:ascii="Times New Roman" w:hAnsi="Times New Roman" w:cs="Times New Roman"/>
          <w:sz w:val="24"/>
          <w:szCs w:val="24"/>
        </w:rPr>
        <w:t>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48F6">
        <w:rPr>
          <w:rFonts w:ascii="Times New Roman" w:hAnsi="Times New Roman" w:cs="Times New Roman"/>
          <w:bCs/>
          <w:sz w:val="24"/>
          <w:szCs w:val="24"/>
        </w:rPr>
        <w:t xml:space="preserve">2.2. Да, будут. </w:t>
      </w:r>
      <w:r w:rsidR="005F027E" w:rsidRPr="00E348F6">
        <w:rPr>
          <w:rFonts w:ascii="Times New Roman" w:hAnsi="Times New Roman" w:cs="Times New Roman"/>
          <w:sz w:val="24"/>
          <w:szCs w:val="24"/>
        </w:rPr>
        <w:t>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1) Согласно ст. 172 ГК РФ, сделка, совершенная несовершеннолетним, не достигшим четырнадцати лет (малолетним), ничтожна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 xml:space="preserve">. Каждая из сторон такой сделки обязана возвратить другой все полученное в натуре (ст. 171 ГК РФ) </w:t>
      </w:r>
      <w:r w:rsidR="005F027E" w:rsidRPr="00E348F6">
        <w:rPr>
          <w:rFonts w:ascii="Times New Roman" w:hAnsi="Times New Roman" w:cs="Times New Roman"/>
          <w:sz w:val="24"/>
          <w:szCs w:val="24"/>
        </w:rPr>
        <w:t>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Или 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2) В соответствии с п. 21 Постановления Правительства РФ от 27.09.2007 № 612 "Об утверждении Правил продажи товаров дистанционным способом", покупатель вправе отказаться от товара в после его передачи в течение 7 дней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8F6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EA2A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348F6">
        <w:rPr>
          <w:rFonts w:ascii="Times New Roman" w:hAnsi="Times New Roman" w:cs="Times New Roman"/>
          <w:b/>
          <w:sz w:val="24"/>
          <w:szCs w:val="24"/>
        </w:rPr>
        <w:t xml:space="preserve">Изучите результаты социологического опроса и ответьте на вопросы. </w:t>
      </w:r>
      <w:r w:rsidR="005F027E" w:rsidRPr="00E348F6">
        <w:rPr>
          <w:rFonts w:ascii="Times New Roman" w:hAnsi="Times New Roman" w:cs="Times New Roman"/>
          <w:b/>
          <w:sz w:val="24"/>
          <w:szCs w:val="24"/>
        </w:rPr>
        <w:t>(Всего:</w:t>
      </w:r>
      <w:r w:rsidR="00DA1898" w:rsidRPr="00E348F6">
        <w:rPr>
          <w:rFonts w:ascii="Times New Roman" w:hAnsi="Times New Roman" w:cs="Times New Roman"/>
          <w:b/>
          <w:sz w:val="24"/>
          <w:szCs w:val="24"/>
        </w:rPr>
        <w:t xml:space="preserve"> 12</w:t>
      </w:r>
      <w:r w:rsidR="005F027E" w:rsidRPr="00E348F6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B913A2" w:rsidRPr="00E348F6" w:rsidRDefault="00272AC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4A64A8" wp14:editId="6C0B2F02">
            <wp:extent cx="6645910" cy="211709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11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AC4" w:rsidRPr="00E348F6" w:rsidRDefault="00272AC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5E11753" wp14:editId="41F51490">
            <wp:extent cx="6645910" cy="74295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AC4" w:rsidRPr="00E348F6" w:rsidRDefault="00272AC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D8AF485" wp14:editId="2675A0EE">
            <wp:extent cx="6276923" cy="4191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1202" cy="4200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AC4" w:rsidRPr="00E348F6" w:rsidRDefault="00272AC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7E46FAE" wp14:editId="5F185AB3">
            <wp:extent cx="6401693" cy="57348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01693" cy="573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AC4" w:rsidRPr="00E348F6" w:rsidRDefault="00272AC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1. Существует устойчивое мнение, что люди читают меньше. Подтверждается ли это данными опроса? Ответ обоснуйте цифрами. </w:t>
      </w:r>
    </w:p>
    <w:p w:rsidR="00272AC4" w:rsidRPr="00E348F6" w:rsidRDefault="00272AC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2. Заменила ли «электронная» книга «бумажную? Ответ на вопрос подтвердите цифрами опроса. Объясните (прокомментируйте) полученные результаты.</w:t>
      </w:r>
    </w:p>
    <w:p w:rsidR="00272AC4" w:rsidRPr="00E348F6" w:rsidRDefault="00272AC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3. Существует ли интерес у читающей публики к научной литературе? Ответ обоснуйте цифрами. В какой возрастной группе в большей степени представлен интерес к научной литературе? Ответ обоснуйте цифрами. </w:t>
      </w:r>
    </w:p>
    <w:p w:rsidR="005D275F" w:rsidRDefault="005D275F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72AC4" w:rsidRPr="00E348F6" w:rsidRDefault="00272AC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Ответ:</w:t>
      </w:r>
    </w:p>
    <w:p w:rsidR="00272AC4" w:rsidRPr="00E348F6" w:rsidRDefault="00272AC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 Нет, не подтверждается.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 xml:space="preserve"> Наблюдается обратная тенденция: если в 2014 году меньше половины респондентов (48%) утверждали про интерес, то в 2025 году значительно больше половины (66%)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(2 балла за обоснование)</w:t>
      </w:r>
    </w:p>
    <w:p w:rsidR="001A55AE" w:rsidRPr="00E348F6" w:rsidRDefault="00272AC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2. Нет, не заменила.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 xml:space="preserve"> Больше половины опрошенных (70%) читают обычные бумажные книги. </w:t>
      </w:r>
      <w:r w:rsidR="005F027E" w:rsidRPr="00E348F6">
        <w:rPr>
          <w:rFonts w:ascii="Times New Roman" w:hAnsi="Times New Roman" w:cs="Times New Roman"/>
          <w:sz w:val="24"/>
          <w:szCs w:val="24"/>
        </w:rPr>
        <w:t>(</w:t>
      </w:r>
      <w:r w:rsidR="00787605">
        <w:rPr>
          <w:rFonts w:ascii="Times New Roman" w:hAnsi="Times New Roman" w:cs="Times New Roman"/>
          <w:b/>
          <w:sz w:val="24"/>
          <w:szCs w:val="24"/>
        </w:rPr>
        <w:t>1 балл</w:t>
      </w:r>
      <w:bookmarkStart w:id="0" w:name="_GoBack"/>
      <w:bookmarkEnd w:id="0"/>
      <w:r w:rsidR="005F027E" w:rsidRPr="00EA2A1B">
        <w:rPr>
          <w:rFonts w:ascii="Times New Roman" w:hAnsi="Times New Roman" w:cs="Times New Roman"/>
          <w:b/>
          <w:sz w:val="24"/>
          <w:szCs w:val="24"/>
        </w:rPr>
        <w:t xml:space="preserve"> за обоснование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). </w:t>
      </w:r>
      <w:r w:rsidR="001A55AE" w:rsidRPr="00E348F6">
        <w:rPr>
          <w:rFonts w:ascii="Times New Roman" w:hAnsi="Times New Roman" w:cs="Times New Roman"/>
          <w:sz w:val="24"/>
          <w:szCs w:val="24"/>
        </w:rPr>
        <w:t>Большинство россиян совмещают бумажный и электронный форматы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2 балла за правильный комментарий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3. Существует. </w:t>
      </w:r>
      <w:r w:rsidR="005F027E" w:rsidRPr="00E348F6">
        <w:rPr>
          <w:rFonts w:ascii="Times New Roman" w:hAnsi="Times New Roman" w:cs="Times New Roman"/>
          <w:sz w:val="24"/>
          <w:szCs w:val="24"/>
        </w:rPr>
        <w:t>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) </w:t>
      </w:r>
      <w:r w:rsidRPr="00E348F6">
        <w:rPr>
          <w:rFonts w:ascii="Times New Roman" w:hAnsi="Times New Roman" w:cs="Times New Roman"/>
          <w:sz w:val="24"/>
          <w:szCs w:val="24"/>
        </w:rPr>
        <w:t>Более половины опрошенных читают научную литературу минимум один раз в месяц (24%+26%+12%)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2 балла за обоснование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>. Наибольшей интерес к научной литературе у поколения цифры – 35% опрошенных читают научные книги каждую неделю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2 балла за правильный ответ и обоснование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272AC4" w:rsidRPr="00E348F6" w:rsidRDefault="00272AC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6F5F" w:rsidRPr="00E348F6" w:rsidRDefault="00106F5F" w:rsidP="005F027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8F6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="001A55AE" w:rsidRPr="00E348F6">
        <w:rPr>
          <w:rFonts w:ascii="Times New Roman" w:hAnsi="Times New Roman" w:cs="Times New Roman"/>
          <w:b/>
          <w:sz w:val="24"/>
          <w:szCs w:val="24"/>
        </w:rPr>
        <w:t>Налоговый трек.</w:t>
      </w:r>
      <w:r w:rsidR="00DA1898" w:rsidRPr="00E348F6">
        <w:rPr>
          <w:rFonts w:ascii="Times New Roman" w:hAnsi="Times New Roman" w:cs="Times New Roman"/>
          <w:b/>
          <w:sz w:val="24"/>
          <w:szCs w:val="24"/>
        </w:rPr>
        <w:t xml:space="preserve"> (16 баллов)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Налоговым законодательством Российской Федерации предусмотрена упрощенная система налогообложения — специальный налоговый режим для компаний и индивидуальных предпринимателей (ИП). Компания или индивидуальный предприниматель вправе выбрать объект налогообложения: это могут быть «доходы», а могут быть «доходы минус расходы». Ставка при каждом из этих объектов определяется субъектом Российской Федерации.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В </w:t>
      </w: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субъекте X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 ставка при выборе объекта «доходы» составляет </w:t>
      </w: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7%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, а ставка при выборе объекта «доходы минус расходы» составляет </w:t>
      </w: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15%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В </w:t>
      </w: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субъекте Y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 ставка при выборе объекта «доходы» составляет </w:t>
      </w: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3%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, а ставка при выборе объекта «доходы минус расходы» составляет </w:t>
      </w: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10%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1.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 ИП Кузнецов из субъекта X имеет такие финансовые показатели, что при объекте «доходы» его налог равен 2,8 млн. рублей, а при объекте «доходы минус расходы» — 1,5 млн. рублей. Рассчитайте его доходы и расходы.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Приведите расчеты. 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2. Для субъекта Y определите, при каком соотношении доходов и расходов оба объекта н</w:t>
      </w:r>
      <w:r w:rsidR="00E348F6" w:rsidRPr="00E348F6">
        <w:rPr>
          <w:rFonts w:ascii="Times New Roman" w:hAnsi="Times New Roman" w:cs="Times New Roman"/>
          <w:sz w:val="24"/>
          <w:szCs w:val="24"/>
          <w:lang w:eastAsia="ru-RU"/>
        </w:rPr>
        <w:t>алогообложения будут равноценны? Приведите расчеты.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3.</w:t>
      </w:r>
      <w:r w:rsidRPr="00E348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ИП Воронова работает в субъекте X. Ее расходы составляют ровно 50% от ее доходов. При каком объекте налогообложения ее чистая прибыль будет выше и на сколько, если ее доходы составили 20 млн. рублей?</w:t>
      </w:r>
      <w:r w:rsidR="00E348F6"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Приведите расчеты.</w:t>
      </w:r>
    </w:p>
    <w:p w:rsidR="00DA1898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4.</w:t>
      </w:r>
      <w:r w:rsidRPr="00E348F6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>ИП Светлов, ранее работавший в субъекте X по схеме «доходы», переехал в субъект Y. До переезда его налог составлял 1.4 млн. рублей. После переезда, не меняя структуру бизнеса, он выбрал самую выгодную для себя схему и его налог уменьшился, данной схемой оказалась схема «доходы».</w:t>
      </w:r>
    </w:p>
    <w:p w:rsidR="00DA1898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>а) Используя данные о его старом налоге, определите, каков был его доход?</w:t>
      </w:r>
      <w:r w:rsidR="00E348F6"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348F6" w:rsidRPr="00E348F6">
        <w:rPr>
          <w:rFonts w:ascii="Times New Roman" w:hAnsi="Times New Roman" w:cs="Times New Roman"/>
          <w:sz w:val="24"/>
          <w:szCs w:val="24"/>
          <w:lang w:eastAsia="ru-RU"/>
        </w:rPr>
        <w:t>Приведите расчеты.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>б) Исходя из того, что он выбрал схему «доходы», определите размер расходов у ИП Светлов</w:t>
      </w:r>
      <w:r w:rsidR="00E348F6"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348F6" w:rsidRPr="00E348F6">
        <w:rPr>
          <w:rFonts w:ascii="Times New Roman" w:hAnsi="Times New Roman" w:cs="Times New Roman"/>
          <w:sz w:val="24"/>
          <w:szCs w:val="24"/>
          <w:lang w:eastAsia="ru-RU"/>
        </w:rPr>
        <w:t>Приведите расчеты.</w:t>
      </w:r>
    </w:p>
    <w:p w:rsidR="00EA2A1B" w:rsidRDefault="00EA2A1B" w:rsidP="005F027E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Ответы и решения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1. Доходы: 40 000 000 руб.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A1898" w:rsidRPr="00E348F6">
        <w:rPr>
          <w:rFonts w:ascii="Times New Roman" w:hAnsi="Times New Roman" w:cs="Times New Roman"/>
          <w:sz w:val="24"/>
          <w:szCs w:val="24"/>
        </w:rPr>
        <w:t>(</w:t>
      </w:r>
      <w:r w:rsidR="00DA1898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DA1898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, Расходы: 30 000 000 руб.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A1898" w:rsidRPr="00E348F6">
        <w:rPr>
          <w:rFonts w:ascii="Times New Roman" w:hAnsi="Times New Roman" w:cs="Times New Roman"/>
          <w:sz w:val="24"/>
          <w:szCs w:val="24"/>
        </w:rPr>
        <w:t>(</w:t>
      </w:r>
      <w:r w:rsidR="00DA1898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DA1898" w:rsidRPr="00E348F6">
        <w:rPr>
          <w:rFonts w:ascii="Times New Roman" w:hAnsi="Times New Roman" w:cs="Times New Roman"/>
          <w:sz w:val="24"/>
          <w:szCs w:val="24"/>
        </w:rPr>
        <w:t>)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Пусть доход = </w:t>
      </w:r>
      <w:r w:rsidRPr="00E348F6">
        <w:rPr>
          <w:rFonts w:ascii="Times New Roman" w:hAnsi="Times New Roman" w:cs="Times New Roman"/>
          <w:sz w:val="24"/>
          <w:szCs w:val="24"/>
          <w:lang w:val="en-US" w:eastAsia="ru-RU"/>
        </w:rPr>
        <w:t>D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, расход = </w:t>
      </w:r>
      <w:r w:rsidRPr="00E348F6">
        <w:rPr>
          <w:rFonts w:ascii="Times New Roman" w:hAnsi="Times New Roman" w:cs="Times New Roman"/>
          <w:sz w:val="24"/>
          <w:szCs w:val="24"/>
          <w:lang w:val="en-US" w:eastAsia="ru-RU"/>
        </w:rPr>
        <w:t>R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Уравнение для схемы «доходы»: 0.07 * D = 2 800 000. Отсюда </w:t>
      </w:r>
      <w:r w:rsidRPr="00E348F6">
        <w:rPr>
          <w:rFonts w:ascii="Times New Roman" w:hAnsi="Times New Roman" w:cs="Times New Roman"/>
          <w:sz w:val="24"/>
          <w:szCs w:val="24"/>
        </w:rPr>
        <w:t>D = 2 800 000 / 0.07 = 40 000 000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 руб.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Уравнение для схемы «доходы минус расходы»: </w:t>
      </w:r>
      <w:r w:rsidRPr="00E348F6">
        <w:rPr>
          <w:rFonts w:ascii="Times New Roman" w:hAnsi="Times New Roman" w:cs="Times New Roman"/>
          <w:sz w:val="24"/>
          <w:szCs w:val="24"/>
        </w:rPr>
        <w:t>0.15 * (D - R) = 1 500 000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Подставляем D: </w:t>
      </w:r>
      <w:r w:rsidRPr="00E348F6">
        <w:rPr>
          <w:rFonts w:ascii="Times New Roman" w:hAnsi="Times New Roman" w:cs="Times New Roman"/>
          <w:sz w:val="24"/>
          <w:szCs w:val="24"/>
        </w:rPr>
        <w:t>0.15 * (40 000 000 - R) = 1 500 000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</w:rPr>
        <w:t>40 000 000 - R = 10 000 000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</w:rPr>
        <w:t>R = 40 000 000 - 10 000 000 = 30 000 000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 руб.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DA1898" w:rsidRPr="00EA2A1B">
        <w:rPr>
          <w:rFonts w:ascii="Times New Roman" w:hAnsi="Times New Roman" w:cs="Times New Roman"/>
          <w:b/>
          <w:sz w:val="24"/>
          <w:szCs w:val="24"/>
          <w:lang w:eastAsia="ru-RU"/>
        </w:rPr>
        <w:t>2 балла за правильные расчеты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). 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2. Расходы должны составлять 70% от доходов.</w:t>
      </w:r>
      <w:r w:rsidR="00DA1898"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A1898" w:rsidRPr="00E348F6">
        <w:rPr>
          <w:rFonts w:ascii="Times New Roman" w:hAnsi="Times New Roman" w:cs="Times New Roman"/>
          <w:sz w:val="24"/>
          <w:szCs w:val="24"/>
        </w:rPr>
        <w:t>(</w:t>
      </w:r>
      <w:r w:rsidR="00DA1898" w:rsidRPr="00EA2A1B">
        <w:rPr>
          <w:rFonts w:ascii="Times New Roman" w:hAnsi="Times New Roman" w:cs="Times New Roman"/>
          <w:b/>
          <w:sz w:val="24"/>
          <w:szCs w:val="24"/>
        </w:rPr>
        <w:t>2 балла</w:t>
      </w:r>
      <w:r w:rsidR="00DA1898" w:rsidRPr="00E348F6">
        <w:rPr>
          <w:rFonts w:ascii="Times New Roman" w:hAnsi="Times New Roman" w:cs="Times New Roman"/>
          <w:sz w:val="24"/>
          <w:szCs w:val="24"/>
        </w:rPr>
        <w:t>)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Пусть доход = </w:t>
      </w:r>
      <w:r w:rsidRPr="00E348F6">
        <w:rPr>
          <w:rFonts w:ascii="Times New Roman" w:hAnsi="Times New Roman" w:cs="Times New Roman"/>
          <w:sz w:val="24"/>
          <w:szCs w:val="24"/>
        </w:rPr>
        <w:t>D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, расходы - </w:t>
      </w:r>
      <w:r w:rsidRPr="00E348F6">
        <w:rPr>
          <w:rFonts w:ascii="Times New Roman" w:hAnsi="Times New Roman" w:cs="Times New Roman"/>
          <w:sz w:val="24"/>
          <w:szCs w:val="24"/>
          <w:lang w:val="en-US" w:eastAsia="ru-RU"/>
        </w:rPr>
        <w:t>R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Уравняем схемы налогообложения: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</w:rPr>
        <w:t>0.03 * D = 0.1 * (D – R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1A55AE" w:rsidRPr="00EA2A1B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Делим обе части на D: </w:t>
      </w:r>
      <w:r w:rsidRPr="00E348F6">
        <w:rPr>
          <w:rFonts w:ascii="Times New Roman" w:hAnsi="Times New Roman" w:cs="Times New Roman"/>
          <w:sz w:val="24"/>
          <w:szCs w:val="24"/>
        </w:rPr>
        <w:t xml:space="preserve">0.03 * 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0.1 * 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348F6">
        <w:rPr>
          <w:rFonts w:ascii="Times New Roman" w:hAnsi="Times New Roman" w:cs="Times New Roman"/>
          <w:sz w:val="24"/>
          <w:szCs w:val="24"/>
        </w:rPr>
        <w:t xml:space="preserve"> – 0.1 * 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R</w:t>
      </w:r>
    </w:p>
    <w:p w:rsidR="001A55AE" w:rsidRPr="00EA2A1B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0.1 * 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E348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348F6">
        <w:rPr>
          <w:rFonts w:ascii="Times New Roman" w:hAnsi="Times New Roman" w:cs="Times New Roman"/>
          <w:sz w:val="24"/>
          <w:szCs w:val="24"/>
        </w:rPr>
        <w:t>=  0.07</w:t>
      </w:r>
      <w:proofErr w:type="gramEnd"/>
      <w:r w:rsidRPr="00E348F6">
        <w:rPr>
          <w:rFonts w:ascii="Times New Roman" w:hAnsi="Times New Roman" w:cs="Times New Roman"/>
          <w:sz w:val="24"/>
          <w:szCs w:val="24"/>
        </w:rPr>
        <w:t xml:space="preserve"> * 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0.7 * 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Значит, расходы должны составлять 70% от доходов.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DA1898" w:rsidRPr="00EA2A1B">
        <w:rPr>
          <w:rFonts w:ascii="Times New Roman" w:hAnsi="Times New Roman" w:cs="Times New Roman"/>
          <w:b/>
          <w:sz w:val="24"/>
          <w:szCs w:val="24"/>
          <w:lang w:eastAsia="ru-RU"/>
        </w:rPr>
        <w:t>2 балла за правильные расчеты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3. Выгоднее схема «доходы»</w:t>
      </w:r>
      <w:r w:rsidR="00DA1898"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A1898" w:rsidRPr="00EA2A1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 балл</w:t>
      </w:r>
      <w:r w:rsidR="00DA1898"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, чистая прибыль будет выше на 100 000.</w:t>
      </w:r>
      <w:r w:rsidR="00DA1898"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A1898" w:rsidRPr="00EA2A1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 балл</w:t>
      </w:r>
      <w:r w:rsidR="00DA1898"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Доходы (D) = 20 000 000 руб. Расходы (R) = 20 000 000* 0.5 = 10 000 000 руб.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Схема «доходы»: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Налог = 20 000 000 * 0.07 = 1 400 000 руб.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Чистая прибыль = 20 000 000 - 10 000 000 – 1 400 000 = 8 600 000 руб.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Схема «доходы минус расходы»: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Налог = (20 000 000 – 10 000 000) * 0.15 = 10 000 000 * 0.15 = 1 500 000 руб.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Чистая прибыль = 20 000 000 - 10 000 000 – 1 500 000 = 8 500 000 руб.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Разница: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br/>
        <w:t>8 600 000 – 8 500 000 = 100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000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DA1898" w:rsidRPr="00EA2A1B">
        <w:rPr>
          <w:rFonts w:ascii="Times New Roman" w:hAnsi="Times New Roman" w:cs="Times New Roman"/>
          <w:b/>
          <w:sz w:val="24"/>
          <w:szCs w:val="24"/>
          <w:lang w:eastAsia="ru-RU"/>
        </w:rPr>
        <w:t>2 балла за правильные расчеты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1A55AE" w:rsidRPr="00E348F6" w:rsidRDefault="001A55AE" w:rsidP="005F027E">
      <w:pPr>
        <w:shd w:val="clear" w:color="auto" w:fill="FFFFFF"/>
        <w:spacing w:before="90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>4. Доход равен 20 000 000 рублей</w:t>
      </w:r>
      <w:r w:rsidR="00DA1898"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DA1898" w:rsidRPr="00EA2A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 балл</w:t>
      </w:r>
      <w:r w:rsidR="00DA1898"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>; расходы менее 14 000 000 рублей</w:t>
      </w:r>
      <w:r w:rsidR="00DA1898"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DA1898" w:rsidRPr="00EA2A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 балл</w:t>
      </w:r>
      <w:r w:rsidR="00DA1898"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1A55AE" w:rsidRPr="00E348F6" w:rsidRDefault="001A55AE" w:rsidP="005F027E">
      <w:pPr>
        <w:shd w:val="clear" w:color="auto" w:fill="FFFFFF"/>
        <w:spacing w:before="90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а) </w:t>
      </w:r>
      <w:proofErr w:type="gramStart"/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субъекте X он платил по схеме «доходы» 1 400 000 рублей. Ставка была 7%. </w:t>
      </w:r>
    </w:p>
    <w:p w:rsidR="001A55AE" w:rsidRPr="00E348F6" w:rsidRDefault="001A55AE" w:rsidP="005F027E">
      <w:pPr>
        <w:shd w:val="clear" w:color="auto" w:fill="FFFFFF"/>
        <w:spacing w:before="90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>Следовательно, 0.07 * D = 1 400 000, откуда D = 20 000 000 руб.</w:t>
      </w:r>
    </w:p>
    <w:p w:rsidR="001A55AE" w:rsidRPr="00E348F6" w:rsidRDefault="001A55AE" w:rsidP="005F027E">
      <w:pPr>
        <w:shd w:val="clear" w:color="auto" w:fill="FFFFFF"/>
        <w:spacing w:before="90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б) Нам известно, что ежемесячный доход составляет 20 000 000.</w:t>
      </w:r>
    </w:p>
    <w:p w:rsidR="001A55AE" w:rsidRPr="00E348F6" w:rsidRDefault="001A55AE" w:rsidP="005F027E">
      <w:pPr>
        <w:shd w:val="clear" w:color="auto" w:fill="FFFFFF"/>
        <w:spacing w:before="90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Уравнение для расчета налогов для системы 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«доходы минус расходы»: 0.1 * (20 000 000 – </w:t>
      </w:r>
      <w:r w:rsidRPr="00E348F6">
        <w:rPr>
          <w:rFonts w:ascii="Times New Roman" w:hAnsi="Times New Roman" w:cs="Times New Roman"/>
          <w:sz w:val="24"/>
          <w:szCs w:val="24"/>
          <w:lang w:val="en-US" w:eastAsia="ru-RU"/>
        </w:rPr>
        <w:t>R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1A55AE" w:rsidRPr="00E348F6" w:rsidRDefault="001A55AE" w:rsidP="005F027E">
      <w:pPr>
        <w:shd w:val="clear" w:color="auto" w:fill="FFFFFF"/>
        <w:spacing w:before="90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Уравнение для расчета налогов для системы 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«доходы»: 20 000 000 * 0.03</w:t>
      </w:r>
    </w:p>
    <w:p w:rsidR="001A55AE" w:rsidRPr="00E348F6" w:rsidRDefault="001A55AE" w:rsidP="005F027E">
      <w:pPr>
        <w:shd w:val="clear" w:color="auto" w:fill="FFFFFF"/>
        <w:spacing w:before="90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Мы знаем, что ИП Светлов выбрал систему «доходы», следовательно, размер налогов в системе «доходы» ниже.</w:t>
      </w:r>
    </w:p>
    <w:p w:rsidR="001A55AE" w:rsidRPr="00E348F6" w:rsidRDefault="001A55AE" w:rsidP="005F027E">
      <w:pPr>
        <w:shd w:val="clear" w:color="auto" w:fill="FFFFFF"/>
        <w:spacing w:before="90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0.1 * (20 000 000 – </w:t>
      </w:r>
      <w:r w:rsidRPr="00E348F6">
        <w:rPr>
          <w:rFonts w:ascii="Times New Roman" w:hAnsi="Times New Roman" w:cs="Times New Roman"/>
          <w:sz w:val="24"/>
          <w:szCs w:val="24"/>
          <w:lang w:val="en-US" w:eastAsia="ru-RU"/>
        </w:rPr>
        <w:t>R</w:t>
      </w:r>
      <w:proofErr w:type="gramStart"/>
      <w:r w:rsidRPr="00E348F6">
        <w:rPr>
          <w:rFonts w:ascii="Times New Roman" w:hAnsi="Times New Roman" w:cs="Times New Roman"/>
          <w:sz w:val="24"/>
          <w:szCs w:val="24"/>
          <w:lang w:eastAsia="ru-RU"/>
        </w:rPr>
        <w:t>) &gt;</w:t>
      </w:r>
      <w:proofErr w:type="gramEnd"/>
      <w:r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20 000 000 * 0.03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20 000 000 – </w:t>
      </w:r>
      <w:proofErr w:type="gramStart"/>
      <w:r w:rsidRPr="00E348F6">
        <w:rPr>
          <w:rFonts w:ascii="Times New Roman" w:hAnsi="Times New Roman" w:cs="Times New Roman"/>
          <w:sz w:val="24"/>
          <w:szCs w:val="24"/>
          <w:lang w:val="en-US" w:eastAsia="ru-RU"/>
        </w:rPr>
        <w:t>R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&gt;</w:t>
      </w:r>
      <w:proofErr w:type="gramEnd"/>
      <w:r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6 000 000 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val="en-US" w:eastAsia="ru-RU"/>
        </w:rPr>
        <w:t>R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&lt; 14 000 000 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Для того чтобы ИП Светлов выбрал систему «доходы», его расходы должны быть менее 14 000 000 рублей.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DA1898" w:rsidRPr="00BC0116">
        <w:rPr>
          <w:rFonts w:ascii="Times New Roman" w:hAnsi="Times New Roman" w:cs="Times New Roman"/>
          <w:b/>
          <w:sz w:val="24"/>
          <w:szCs w:val="24"/>
          <w:lang w:eastAsia="ru-RU"/>
        </w:rPr>
        <w:t>2 балла за правильные расчеты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A1898" w:rsidRPr="00BC0116" w:rsidRDefault="00DA1898" w:rsidP="005F027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116">
        <w:rPr>
          <w:rFonts w:ascii="Times New Roman" w:hAnsi="Times New Roman" w:cs="Times New Roman"/>
          <w:b/>
          <w:sz w:val="24"/>
          <w:szCs w:val="24"/>
        </w:rPr>
        <w:t>Всего: 60 баллов</w:t>
      </w:r>
    </w:p>
    <w:sectPr w:rsidR="00DA1898" w:rsidRPr="00BC0116" w:rsidSect="00FF78F1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AD4" w:rsidRDefault="005E6AD4" w:rsidP="005F027E">
      <w:pPr>
        <w:spacing w:after="0" w:line="240" w:lineRule="auto"/>
      </w:pPr>
      <w:r>
        <w:separator/>
      </w:r>
    </w:p>
  </w:endnote>
  <w:endnote w:type="continuationSeparator" w:id="0">
    <w:p w:rsidR="005E6AD4" w:rsidRDefault="005E6AD4" w:rsidP="005F0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-Bold">
    <w:altName w:val="Times New Roman"/>
    <w:panose1 w:val="00000000000000000000"/>
    <w:charset w:val="00"/>
    <w:family w:val="roman"/>
    <w:notTrueType/>
    <w:pitch w:val="default"/>
  </w:font>
  <w:font w:name="Newton-Regular">
    <w:altName w:val="Times New Roman"/>
    <w:panose1 w:val="00000000000000000000"/>
    <w:charset w:val="00"/>
    <w:family w:val="roman"/>
    <w:notTrueType/>
    <w:pitch w:val="default"/>
  </w:font>
  <w:font w:name="Newton-Itali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2653658"/>
      <w:docPartObj>
        <w:docPartGallery w:val="Page Numbers (Bottom of Page)"/>
        <w:docPartUnique/>
      </w:docPartObj>
    </w:sdtPr>
    <w:sdtEndPr/>
    <w:sdtContent>
      <w:p w:rsidR="005F027E" w:rsidRDefault="005F027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605">
          <w:rPr>
            <w:noProof/>
          </w:rPr>
          <w:t>6</w:t>
        </w:r>
        <w:r>
          <w:fldChar w:fldCharType="end"/>
        </w:r>
      </w:p>
    </w:sdtContent>
  </w:sdt>
  <w:p w:rsidR="005F027E" w:rsidRDefault="005F027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AD4" w:rsidRDefault="005E6AD4" w:rsidP="005F027E">
      <w:pPr>
        <w:spacing w:after="0" w:line="240" w:lineRule="auto"/>
      </w:pPr>
      <w:r>
        <w:separator/>
      </w:r>
    </w:p>
  </w:footnote>
  <w:footnote w:type="continuationSeparator" w:id="0">
    <w:p w:rsidR="005E6AD4" w:rsidRDefault="005E6AD4" w:rsidP="005F02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7A"/>
    <w:rsid w:val="00024033"/>
    <w:rsid w:val="00065604"/>
    <w:rsid w:val="00102E3B"/>
    <w:rsid w:val="00106F5F"/>
    <w:rsid w:val="001A55AE"/>
    <w:rsid w:val="002320AC"/>
    <w:rsid w:val="00272AC4"/>
    <w:rsid w:val="004C777A"/>
    <w:rsid w:val="005D275F"/>
    <w:rsid w:val="005E6AD4"/>
    <w:rsid w:val="005F027E"/>
    <w:rsid w:val="00653787"/>
    <w:rsid w:val="006578E1"/>
    <w:rsid w:val="006F4B97"/>
    <w:rsid w:val="00787605"/>
    <w:rsid w:val="00811CF7"/>
    <w:rsid w:val="008762EB"/>
    <w:rsid w:val="00985DE8"/>
    <w:rsid w:val="009A2A47"/>
    <w:rsid w:val="00A84A5C"/>
    <w:rsid w:val="00AA74C6"/>
    <w:rsid w:val="00AC69D3"/>
    <w:rsid w:val="00B371ED"/>
    <w:rsid w:val="00B913A2"/>
    <w:rsid w:val="00BC0116"/>
    <w:rsid w:val="00C464E8"/>
    <w:rsid w:val="00DA1898"/>
    <w:rsid w:val="00DA1BD3"/>
    <w:rsid w:val="00DD61BD"/>
    <w:rsid w:val="00E348F6"/>
    <w:rsid w:val="00EA2A1B"/>
    <w:rsid w:val="00F236E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569E"/>
  <w15:chartTrackingRefBased/>
  <w15:docId w15:val="{54121D00-6C85-412F-A456-1247A9A34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762EB"/>
    <w:rPr>
      <w:rFonts w:ascii="Newton-Bold" w:hAnsi="Newton-Bold" w:hint="default"/>
      <w:b/>
      <w:bCs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8762EB"/>
    <w:rPr>
      <w:rFonts w:ascii="Newton-Regular" w:hAnsi="Newton-Regular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31">
    <w:name w:val="fontstyle31"/>
    <w:basedOn w:val="a0"/>
    <w:rsid w:val="008762EB"/>
    <w:rPr>
      <w:rFonts w:ascii="Newton-Italic" w:hAnsi="Newton-Italic" w:hint="default"/>
      <w:b w:val="0"/>
      <w:bCs w:val="0"/>
      <w:i/>
      <w:iCs/>
      <w:color w:val="242021"/>
      <w:sz w:val="20"/>
      <w:szCs w:val="20"/>
    </w:rPr>
  </w:style>
  <w:style w:type="character" w:styleId="a3">
    <w:name w:val="Emphasis"/>
    <w:basedOn w:val="a0"/>
    <w:uiPriority w:val="20"/>
    <w:qFormat/>
    <w:rsid w:val="00272AC4"/>
    <w:rPr>
      <w:i/>
      <w:iCs/>
    </w:rPr>
  </w:style>
  <w:style w:type="character" w:styleId="a4">
    <w:name w:val="Strong"/>
    <w:basedOn w:val="a0"/>
    <w:uiPriority w:val="22"/>
    <w:qFormat/>
    <w:rsid w:val="001A55AE"/>
    <w:rPr>
      <w:b/>
      <w:bCs/>
    </w:rPr>
  </w:style>
  <w:style w:type="paragraph" w:styleId="a5">
    <w:name w:val="header"/>
    <w:basedOn w:val="a"/>
    <w:link w:val="a6"/>
    <w:uiPriority w:val="99"/>
    <w:unhideWhenUsed/>
    <w:rsid w:val="005F0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027E"/>
  </w:style>
  <w:style w:type="paragraph" w:styleId="a7">
    <w:name w:val="footer"/>
    <w:basedOn w:val="a"/>
    <w:link w:val="a8"/>
    <w:uiPriority w:val="99"/>
    <w:unhideWhenUsed/>
    <w:rsid w:val="005F0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0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1809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7</cp:revision>
  <dcterms:created xsi:type="dcterms:W3CDTF">2025-11-24T20:45:00Z</dcterms:created>
  <dcterms:modified xsi:type="dcterms:W3CDTF">2025-11-28T08:06:00Z</dcterms:modified>
</cp:coreProperties>
</file>